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6"/>
        <w:gridCol w:w="34"/>
        <w:gridCol w:w="1384"/>
        <w:gridCol w:w="284"/>
        <w:gridCol w:w="8221"/>
      </w:tblGrid>
      <w:tr w:rsidR="001360FC" w:rsidRPr="001360FC" w:rsidTr="001360FC"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Laurea in Scienze Infermieristiche con votazione 110/110 con Lode conseguito c/o l’ Università degli Studi di Napoli "Federico II"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rPr>
          <w:gridBefore w:val="1"/>
          <w:wBefore w:w="1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Superato con successo il corso per esecutore sanitario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Supp</w:t>
            </w:r>
            <w:r w:rsidR="00596C87">
              <w:rPr>
                <w:rFonts w:ascii="Arial" w:hAnsi="Arial" w:cs="Arial"/>
                <w:sz w:val="24"/>
                <w:szCs w:val="24"/>
              </w:rPr>
              <w:t>ort</w:t>
            </w:r>
            <w:proofErr w:type="spellEnd"/>
            <w:r w:rsidR="00596C8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596C87">
              <w:rPr>
                <w:rFonts w:ascii="Arial" w:hAnsi="Arial" w:cs="Arial"/>
                <w:sz w:val="24"/>
                <w:szCs w:val="24"/>
              </w:rPr>
              <w:t>Early</w:t>
            </w:r>
            <w:proofErr w:type="spellEnd"/>
            <w:r w:rsidR="00596C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96C87">
              <w:rPr>
                <w:rFonts w:ascii="Arial" w:hAnsi="Arial" w:cs="Arial"/>
                <w:sz w:val="24"/>
                <w:szCs w:val="24"/>
              </w:rPr>
              <w:t>Defrillation</w:t>
            </w:r>
            <w:proofErr w:type="spellEnd"/>
            <w:r w:rsidR="00596C87">
              <w:rPr>
                <w:rFonts w:ascii="Arial" w:hAnsi="Arial" w:cs="Arial"/>
                <w:sz w:val="24"/>
                <w:szCs w:val="24"/>
              </w:rPr>
              <w:t>” linee</w:t>
            </w:r>
            <w:r>
              <w:rPr>
                <w:rFonts w:ascii="Arial" w:hAnsi="Arial" w:cs="Arial"/>
                <w:sz w:val="24"/>
                <w:szCs w:val="24"/>
              </w:rPr>
              <w:t xml:space="preserve"> guida ILCOR 2015 , organizzato da S.I.S. 118 c/o Soccorso Amico di Salerno;</w:t>
            </w:r>
          </w:p>
        </w:tc>
      </w:tr>
      <w:tr w:rsidR="001360FC" w:rsidRPr="001360FC" w:rsidTr="001360FC">
        <w:trPr>
          <w:gridBefore w:val="1"/>
          <w:wBefore w:w="1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A226E0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Iscritto all’ Albo Professionale degli Infermieri presso </w:t>
            </w:r>
            <w:r w:rsidR="00A226E0">
              <w:rPr>
                <w:rFonts w:ascii="Arial" w:hAnsi="Arial" w:cs="Arial"/>
                <w:sz w:val="24"/>
                <w:szCs w:val="24"/>
              </w:rPr>
              <w:t xml:space="preserve">l’ Ordine FNOPI </w:t>
            </w:r>
            <w:r w:rsidRPr="001360FC">
              <w:rPr>
                <w:rFonts w:ascii="Arial" w:hAnsi="Arial" w:cs="Arial"/>
                <w:sz w:val="24"/>
                <w:szCs w:val="24"/>
              </w:rPr>
              <w:t>di Salerno in data</w:t>
            </w:r>
            <w:r w:rsidR="00A226E0">
              <w:rPr>
                <w:rFonts w:ascii="Arial" w:hAnsi="Arial" w:cs="Arial"/>
                <w:sz w:val="24"/>
                <w:szCs w:val="24"/>
              </w:rPr>
              <w:t xml:space="preserve"> 12/01/2015</w:t>
            </w:r>
            <w:r w:rsidRPr="001360FC">
              <w:rPr>
                <w:rFonts w:ascii="Arial" w:hAnsi="Arial" w:cs="Arial"/>
                <w:sz w:val="24"/>
                <w:szCs w:val="24"/>
              </w:rPr>
              <w:t>, posizione n.10841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rPr>
          <w:gridBefore w:val="1"/>
          <w:wBefore w:w="1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Maturità di Ragioniere e Perito Commerciale conseguito c/o Istituto Tecnico Commerciale “G. Amendola” di Salerno (voto 39/60)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rPr>
          <w:gridBefore w:val="2"/>
          <w:wBefore w:w="5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Idoneità all’esame per l’iscrizione al </w:t>
            </w:r>
            <w:proofErr w:type="spellStart"/>
            <w:r w:rsidRPr="001360FC">
              <w:rPr>
                <w:rFonts w:ascii="Arial" w:hAnsi="Arial" w:cs="Arial"/>
                <w:sz w:val="24"/>
                <w:szCs w:val="24"/>
              </w:rPr>
              <w:t>R.E.C.</w:t>
            </w:r>
            <w:proofErr w:type="spellEnd"/>
            <w:r w:rsidRPr="001360FC">
              <w:rPr>
                <w:rFonts w:ascii="Arial" w:hAnsi="Arial" w:cs="Arial"/>
                <w:sz w:val="24"/>
                <w:szCs w:val="24"/>
              </w:rPr>
              <w:t xml:space="preserve"> conseguita presso la Camera di Commercio di Salerno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2010  </w:t>
            </w:r>
          </w:p>
        </w:tc>
        <w:tc>
          <w:tcPr>
            <w:tcW w:w="284" w:type="dxa"/>
            <w:tcBorders>
              <w:lef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Frequenza al Corso di formazione professionale per “Addetto alle operazioni ausiliare alla vendita”  realizzato dalla GI Formazione Srl per la GI Group Spa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1360FC" w:rsidRPr="001360FC" w:rsidRDefault="001360FC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mallCaps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Lingue</w:t>
            </w:r>
          </w:p>
        </w:tc>
        <w:tc>
          <w:tcPr>
            <w:tcW w:w="284" w:type="dxa"/>
            <w:tcBorders>
              <w:lef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Buona conoscenza Inglese e Francese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1360FC" w:rsidRPr="001360FC" w:rsidRDefault="001360FC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Buona conoscenza del pacchetto Office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1360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1360FC" w:rsidRPr="001360FC" w:rsidRDefault="001360FC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Patente</w:t>
            </w:r>
            <w:r w:rsidRPr="001360FC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 A – B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366C9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F366C9" w:rsidRPr="001360FC" w:rsidRDefault="004955E1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F366C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4" w:type="dxa"/>
            <w:tcBorders>
              <w:left w:val="nil"/>
            </w:tcBorders>
          </w:tcPr>
          <w:p w:rsidR="00F366C9" w:rsidRPr="001360FC" w:rsidRDefault="00F366C9" w:rsidP="001360F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F366C9" w:rsidRPr="001360FC" w:rsidRDefault="00F366C9" w:rsidP="001360F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Infermiere Professionale  a tempo determinato tramite utilizzo graduatoria di pubblico avviso presso l’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A.S.S.T.Bergamo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 – P.O.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Pesenti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Fenaroli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 di Alzano Lombardo (BG) – area chirurgica;</w:t>
            </w:r>
          </w:p>
        </w:tc>
      </w:tr>
      <w:tr w:rsidR="000472D5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F366C9" w:rsidRPr="001360FC" w:rsidRDefault="00F366C9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2015/2019</w:t>
            </w:r>
          </w:p>
        </w:tc>
        <w:tc>
          <w:tcPr>
            <w:tcW w:w="284" w:type="dxa"/>
            <w:tcBorders>
              <w:left w:val="nil"/>
            </w:tcBorders>
          </w:tcPr>
          <w:p w:rsidR="000472D5" w:rsidRPr="001360FC" w:rsidRDefault="000472D5" w:rsidP="001360F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0472D5" w:rsidRPr="001360FC" w:rsidRDefault="000472D5" w:rsidP="001360F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Assistenza infermieristica territoriale in libera professione</w:t>
            </w:r>
            <w:r w:rsidR="00F366C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left w:val="nil"/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" w:type="dxa"/>
            <w:tcBorders>
              <w:lef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nil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Tirocinio volontario c/o ASL Salerno  Distretto Sanitario 67 Unità Operativa UVD – PISS. L’attività di assistenza infermieristica territoriale a pazienti con patologie croniche e</w:t>
            </w:r>
            <w:r w:rsidR="00F366C9">
              <w:rPr>
                <w:rFonts w:ascii="Arial" w:hAnsi="Arial" w:cs="Arial"/>
                <w:sz w:val="24"/>
                <w:szCs w:val="24"/>
              </w:rPr>
              <w:t>d</w:t>
            </w:r>
            <w:r w:rsidRPr="001360FC">
              <w:rPr>
                <w:rFonts w:ascii="Arial" w:hAnsi="Arial" w:cs="Arial"/>
                <w:sz w:val="24"/>
                <w:szCs w:val="24"/>
              </w:rPr>
              <w:t xml:space="preserve"> oncologiche ha sviluppato in me  s</w:t>
            </w:r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t xml:space="preserve">olide </w:t>
            </w:r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competenze nella gestione di: cateteri vescicali, accessi venosi, ulcere da pressione, terapie </w:t>
            </w:r>
            <w:proofErr w:type="spellStart"/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t>infusionali</w:t>
            </w:r>
            <w:proofErr w:type="spellEnd"/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t>stomie</w:t>
            </w:r>
            <w:proofErr w:type="spellEnd"/>
            <w:r w:rsidRPr="001360FC">
              <w:rPr>
                <w:rFonts w:ascii="Arial" w:hAnsi="Arial" w:cs="Arial"/>
                <w:color w:val="000000"/>
                <w:sz w:val="24"/>
                <w:szCs w:val="24"/>
              </w:rPr>
              <w:t xml:space="preserve"> e drenaggi, nonché medicazioni semplici e complesse, rilevazione dei parametri vitali,della glicemia, prelievi ematici.</w:t>
            </w:r>
          </w:p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Questa esperienza ha accresciuto le mie capacità organizzative e di gestione; ed ottimizzato le doti relazionali e comunicative con i pazienti, con il personale dello staff</w:t>
            </w:r>
            <w:r w:rsidR="00256E5D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256E5D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lastRenderedPageBreak/>
              <w:t>2009/</w:t>
            </w:r>
            <w:r w:rsidR="00F366C9">
              <w:rPr>
                <w:rFonts w:ascii="Arial" w:hAnsi="Arial" w:cs="Arial"/>
                <w:smallCaps/>
                <w:sz w:val="24"/>
                <w:szCs w:val="24"/>
              </w:rPr>
              <w:t>20</w:t>
            </w:r>
            <w:r w:rsidR="001360FC" w:rsidRPr="001360FC">
              <w:rPr>
                <w:rFonts w:ascii="Arial" w:hAnsi="Arial" w:cs="Arial"/>
                <w:smallCaps/>
                <w:sz w:val="24"/>
                <w:szCs w:val="24"/>
              </w:rPr>
              <w:t xml:space="preserve">12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 xml:space="preserve">Lavorato presso </w:t>
            </w:r>
            <w:proofErr w:type="spellStart"/>
            <w:r w:rsidRPr="001360FC">
              <w:rPr>
                <w:rFonts w:ascii="Arial" w:hAnsi="Arial" w:cs="Arial"/>
                <w:sz w:val="24"/>
                <w:szCs w:val="24"/>
              </w:rPr>
              <w:t>Bricocenter</w:t>
            </w:r>
            <w:proofErr w:type="spellEnd"/>
            <w:r w:rsidRPr="001360FC">
              <w:rPr>
                <w:rFonts w:ascii="Arial" w:hAnsi="Arial" w:cs="Arial"/>
                <w:sz w:val="24"/>
                <w:szCs w:val="24"/>
              </w:rPr>
              <w:t xml:space="preserve"> Italia srl di Salerno</w:t>
            </w:r>
            <w:r w:rsidR="00256E5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360FC" w:rsidRPr="001360FC" w:rsidTr="0013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0FC" w:rsidRPr="001360FC" w:rsidRDefault="00F366C9" w:rsidP="001360FC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2000/2008</w:t>
            </w:r>
            <w:r w:rsidR="00256E5D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1360FC" w:rsidRPr="001360FC">
              <w:rPr>
                <w:rFonts w:ascii="Arial" w:hAnsi="Arial" w:cs="Arial"/>
                <w:smallCaps/>
                <w:sz w:val="24"/>
                <w:szCs w:val="24"/>
              </w:rPr>
              <w:t xml:space="preserve">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FC" w:rsidRPr="001360FC" w:rsidRDefault="001360FC" w:rsidP="001360FC">
            <w:pPr>
              <w:widowControl w:val="0"/>
              <w:autoSpaceDE w:val="0"/>
              <w:autoSpaceDN w:val="0"/>
              <w:adjustRightInd w:val="0"/>
              <w:spacing w:before="240" w:after="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0FC" w:rsidRPr="001360FC" w:rsidRDefault="001360FC" w:rsidP="001360FC">
            <w:pPr>
              <w:widowControl w:val="0"/>
              <w:tabs>
                <w:tab w:val="left" w:pos="1458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FC">
              <w:rPr>
                <w:rFonts w:ascii="Arial" w:hAnsi="Arial" w:cs="Arial"/>
                <w:sz w:val="24"/>
                <w:szCs w:val="24"/>
              </w:rPr>
              <w:t>Lavorato presso Bar Trento di Salerno</w:t>
            </w:r>
            <w:r w:rsidR="00256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360FC" w:rsidRDefault="001360FC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1797" w:rsidRDefault="00E21797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1797" w:rsidRDefault="00E21797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0FC" w:rsidRPr="001360FC" w:rsidRDefault="001360FC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0FC">
        <w:rPr>
          <w:rFonts w:ascii="Arial" w:hAnsi="Arial" w:cs="Arial"/>
          <w:sz w:val="24"/>
          <w:szCs w:val="24"/>
        </w:rPr>
        <w:t>Dichiaro che le informazioni riportate nel presente Curriculum Vitae sono esatte e veritiere.</w:t>
      </w:r>
    </w:p>
    <w:p w:rsidR="00256E5D" w:rsidRDefault="00256E5D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0FC" w:rsidRPr="001360FC" w:rsidRDefault="001360FC" w:rsidP="00136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0FC">
        <w:rPr>
          <w:rFonts w:ascii="Arial" w:hAnsi="Arial" w:cs="Arial"/>
          <w:sz w:val="24"/>
          <w:szCs w:val="24"/>
        </w:rPr>
        <w:t>Salerno lì</w:t>
      </w:r>
      <w:r w:rsidR="00EE03C7">
        <w:rPr>
          <w:rFonts w:ascii="Arial" w:hAnsi="Arial" w:cs="Arial"/>
          <w:sz w:val="24"/>
          <w:szCs w:val="24"/>
        </w:rPr>
        <w:t xml:space="preserve"> 16/10</w:t>
      </w:r>
      <w:r w:rsidR="001E7064">
        <w:rPr>
          <w:rFonts w:ascii="Arial" w:hAnsi="Arial" w:cs="Arial"/>
          <w:sz w:val="24"/>
          <w:szCs w:val="24"/>
        </w:rPr>
        <w:t>/2019</w:t>
      </w:r>
    </w:p>
    <w:p w:rsidR="00256E5D" w:rsidRDefault="00256E5D" w:rsidP="001360FC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</w:p>
    <w:p w:rsidR="001360FC" w:rsidRDefault="00FB2CE3" w:rsidP="001360FC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Fabio  Pelosi</w:t>
      </w:r>
    </w:p>
    <w:p w:rsidR="001360FC" w:rsidRPr="001360FC" w:rsidRDefault="001360FC" w:rsidP="001360FC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</w:p>
    <w:p w:rsidR="001360FC" w:rsidRPr="001360FC" w:rsidRDefault="001360FC" w:rsidP="00136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0FC" w:rsidRPr="001360FC" w:rsidRDefault="001360FC" w:rsidP="00136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0FC">
        <w:rPr>
          <w:rFonts w:ascii="Arial" w:hAnsi="Arial" w:cs="Arial"/>
          <w:sz w:val="24"/>
          <w:szCs w:val="24"/>
        </w:rPr>
        <w:t xml:space="preserve">Dichiaro di essere consapevole di quanto comporta l’affermazione della veridicità di quanto sopra rappresentato e di essere a conoscenza delle sanzioni penali di cui all’art. 76 del D.P.R. 28.12.2000, n.445 “Testo unico delle disposizioni legislative e regolamentari in materia di documentazione amministrativa” ed in particolare di quanto previsto dall’art. 495 del Codice Penale in caso di dichiarazioni mendaci o di false attestazioni. </w:t>
      </w:r>
    </w:p>
    <w:p w:rsidR="001360FC" w:rsidRDefault="001360FC" w:rsidP="00136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0FC">
        <w:rPr>
          <w:rFonts w:ascii="Arial" w:hAnsi="Arial" w:cs="Arial"/>
          <w:sz w:val="24"/>
          <w:szCs w:val="24"/>
        </w:rPr>
        <w:t>Quanto sopra viene presentato sotto forma di autocertificazione (dichiarazione sostitutiva di certificazione e dichiarazione sostitutiva di atto di notorietà) ai sensi degli artt. 19, 46 e 47 del DPR n. 445/2000.</w:t>
      </w:r>
    </w:p>
    <w:p w:rsidR="00256E5D" w:rsidRDefault="00256E5D" w:rsidP="00136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E5D" w:rsidRPr="001360FC" w:rsidRDefault="00256E5D" w:rsidP="00BB4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0FC">
        <w:rPr>
          <w:rFonts w:ascii="Arial" w:hAnsi="Arial" w:cs="Arial"/>
          <w:sz w:val="24"/>
          <w:szCs w:val="24"/>
        </w:rPr>
        <w:t>Salerno lì</w:t>
      </w:r>
      <w:r w:rsidR="00EE03C7">
        <w:rPr>
          <w:rFonts w:ascii="Arial" w:hAnsi="Arial" w:cs="Arial"/>
          <w:sz w:val="24"/>
          <w:szCs w:val="24"/>
        </w:rPr>
        <w:t xml:space="preserve"> 16/10</w:t>
      </w:r>
      <w:r w:rsidR="001E7064">
        <w:rPr>
          <w:rFonts w:ascii="Arial" w:hAnsi="Arial" w:cs="Arial"/>
          <w:sz w:val="24"/>
          <w:szCs w:val="24"/>
        </w:rPr>
        <w:t>/2019</w:t>
      </w:r>
    </w:p>
    <w:p w:rsidR="00BB4326" w:rsidRDefault="00256E5D" w:rsidP="00BB4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</w:t>
      </w:r>
    </w:p>
    <w:p w:rsidR="00BB4326" w:rsidRDefault="00BB4326" w:rsidP="00BB432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Fabio  Pelo</w:t>
      </w:r>
      <w:r w:rsidR="00FB2CE3">
        <w:rPr>
          <w:rFonts w:ascii="Arial" w:hAnsi="Arial" w:cs="Arial"/>
          <w:color w:val="000000"/>
          <w:sz w:val="24"/>
          <w:szCs w:val="24"/>
        </w:rPr>
        <w:t>si</w:t>
      </w:r>
    </w:p>
    <w:p w:rsidR="00BB4326" w:rsidRPr="001360FC" w:rsidRDefault="00BB4326" w:rsidP="00BB432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</w:p>
    <w:p w:rsidR="00BB4326" w:rsidRDefault="00BB4326" w:rsidP="00BB432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</w:p>
    <w:p w:rsidR="00BB4326" w:rsidRPr="001360FC" w:rsidRDefault="00BB4326" w:rsidP="00BB432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color w:val="000000"/>
          <w:sz w:val="24"/>
          <w:szCs w:val="24"/>
        </w:rPr>
      </w:pPr>
    </w:p>
    <w:p w:rsidR="001360FC" w:rsidRPr="000822EA" w:rsidRDefault="001360FC" w:rsidP="00256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2426" w:rsidRDefault="00C12426" w:rsidP="001360FC"/>
    <w:sectPr w:rsidR="00C12426" w:rsidSect="0013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28" w:rsidRDefault="00871D28" w:rsidP="001360FC">
      <w:pPr>
        <w:spacing w:after="0" w:line="240" w:lineRule="auto"/>
      </w:pPr>
      <w:r>
        <w:separator/>
      </w:r>
    </w:p>
  </w:endnote>
  <w:endnote w:type="continuationSeparator" w:id="0">
    <w:p w:rsidR="00871D28" w:rsidRDefault="00871D28" w:rsidP="0013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20" w:rsidRDefault="008A5A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20" w:rsidRDefault="008A5A2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20" w:rsidRDefault="008A5A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28" w:rsidRDefault="00871D28" w:rsidP="001360FC">
      <w:pPr>
        <w:spacing w:after="0" w:line="240" w:lineRule="auto"/>
      </w:pPr>
      <w:r>
        <w:separator/>
      </w:r>
    </w:p>
  </w:footnote>
  <w:footnote w:type="continuationSeparator" w:id="0">
    <w:p w:rsidR="00871D28" w:rsidRDefault="00871D28" w:rsidP="0013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20" w:rsidRDefault="008A5A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FC" w:rsidRPr="000822EA" w:rsidRDefault="001360FC" w:rsidP="001360FC">
    <w:pPr>
      <w:widowControl w:val="0"/>
      <w:autoSpaceDE w:val="0"/>
      <w:autoSpaceDN w:val="0"/>
      <w:adjustRightInd w:val="0"/>
      <w:spacing w:before="40" w:after="40" w:line="240" w:lineRule="auto"/>
      <w:rPr>
        <w:rFonts w:ascii="Arial" w:hAnsi="Arial" w:cs="Arial"/>
        <w:b/>
        <w:sz w:val="36"/>
      </w:rPr>
    </w:pPr>
    <w:r w:rsidRPr="008A5A20">
      <w:rPr>
        <w:rFonts w:ascii="Arial" w:hAnsi="Arial" w:cs="Arial"/>
        <w:noProof/>
        <w:color w:val="000000" w:themeColor="text1"/>
      </w:rPr>
      <w:drawing>
        <wp:inline distT="0" distB="0" distL="0" distR="0">
          <wp:extent cx="762000" cy="895350"/>
          <wp:effectExtent l="19050" t="0" r="0" b="0"/>
          <wp:docPr id="1" name="Immagine 1" descr="1459153_728830013872438_702684861488742298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59153_728830013872438_7026848614887422989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22EA">
      <w:rPr>
        <w:rFonts w:ascii="Arial" w:hAnsi="Arial" w:cs="Arial"/>
        <w:b/>
        <w:sz w:val="36"/>
      </w:rPr>
      <w:t xml:space="preserve">      Fabio  Pelosi </w:t>
    </w:r>
  </w:p>
  <w:tbl>
    <w:tblPr>
      <w:tblW w:w="10506" w:type="dxa"/>
      <w:tblInd w:w="-50" w:type="dxa"/>
      <w:tblLayout w:type="fixed"/>
      <w:tblLook w:val="0000"/>
    </w:tblPr>
    <w:tblGrid>
      <w:gridCol w:w="977"/>
      <w:gridCol w:w="3032"/>
      <w:gridCol w:w="722"/>
      <w:gridCol w:w="5775"/>
    </w:tblGrid>
    <w:tr w:rsidR="001360FC" w:rsidRPr="000822EA" w:rsidTr="0075120B">
      <w:tc>
        <w:tcPr>
          <w:tcW w:w="959" w:type="dxa"/>
        </w:tcPr>
        <w:p w:rsidR="001360FC" w:rsidRPr="000822EA" w:rsidRDefault="001360FC" w:rsidP="0075120B">
          <w:pPr>
            <w:keepNext/>
            <w:widowControl w:val="0"/>
            <w:autoSpaceDE w:val="0"/>
            <w:autoSpaceDN w:val="0"/>
            <w:adjustRightInd w:val="0"/>
            <w:spacing w:before="40" w:after="40" w:line="240" w:lineRule="auto"/>
            <w:jc w:val="right"/>
            <w:rPr>
              <w:rFonts w:ascii="Arial" w:hAnsi="Arial" w:cs="Arial"/>
              <w:sz w:val="16"/>
            </w:rPr>
          </w:pPr>
          <w:r w:rsidRPr="000822EA">
            <w:rPr>
              <w:rFonts w:ascii="Arial" w:hAnsi="Arial" w:cs="Arial"/>
              <w:sz w:val="16"/>
            </w:rPr>
            <w:t>Cellulare</w:t>
          </w:r>
        </w:p>
      </w:tc>
      <w:tc>
        <w:tcPr>
          <w:tcW w:w="3686" w:type="dxa"/>
          <w:gridSpan w:val="2"/>
        </w:tcPr>
        <w:p w:rsidR="001360FC" w:rsidRPr="000822EA" w:rsidRDefault="001360FC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b/>
              <w:bCs/>
              <w:sz w:val="16"/>
            </w:rPr>
          </w:pPr>
          <w:r w:rsidRPr="000822EA">
            <w:rPr>
              <w:rFonts w:ascii="Arial" w:hAnsi="Arial" w:cs="Arial"/>
              <w:b/>
              <w:bCs/>
              <w:sz w:val="16"/>
            </w:rPr>
            <w:t>3381457596</w:t>
          </w:r>
        </w:p>
        <w:p w:rsidR="001360FC" w:rsidRPr="000822EA" w:rsidRDefault="001360FC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b/>
              <w:bCs/>
              <w:sz w:val="16"/>
            </w:rPr>
          </w:pPr>
          <w:r w:rsidRPr="000822EA">
            <w:rPr>
              <w:rFonts w:ascii="Arial" w:hAnsi="Arial" w:cs="Arial"/>
              <w:sz w:val="16"/>
            </w:rPr>
            <w:t>Viale Francesco Malinconico, 3 – 84133 SALERNO</w:t>
          </w:r>
        </w:p>
      </w:tc>
      <w:tc>
        <w:tcPr>
          <w:tcW w:w="5670" w:type="dxa"/>
        </w:tcPr>
        <w:p w:rsidR="001360FC" w:rsidRPr="000822EA" w:rsidRDefault="001360FC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b/>
              <w:bCs/>
              <w:sz w:val="16"/>
            </w:rPr>
          </w:pPr>
        </w:p>
      </w:tc>
    </w:tr>
    <w:tr w:rsidR="001360FC" w:rsidRPr="000822EA" w:rsidTr="0075120B">
      <w:tc>
        <w:tcPr>
          <w:tcW w:w="959" w:type="dxa"/>
          <w:tcBorders>
            <w:bottom w:val="single" w:sz="4" w:space="0" w:color="auto"/>
          </w:tcBorders>
        </w:tcPr>
        <w:p w:rsidR="001360FC" w:rsidRPr="000822EA" w:rsidRDefault="001360FC" w:rsidP="0075120B">
          <w:pPr>
            <w:keepNext/>
            <w:widowControl w:val="0"/>
            <w:autoSpaceDE w:val="0"/>
            <w:autoSpaceDN w:val="0"/>
            <w:adjustRightInd w:val="0"/>
            <w:spacing w:before="40" w:after="40" w:line="240" w:lineRule="auto"/>
            <w:jc w:val="right"/>
            <w:rPr>
              <w:rFonts w:ascii="Arial" w:hAnsi="Arial" w:cs="Arial"/>
              <w:sz w:val="16"/>
            </w:rPr>
          </w:pPr>
          <w:r w:rsidRPr="000822EA">
            <w:rPr>
              <w:rFonts w:ascii="Arial" w:hAnsi="Arial" w:cs="Arial"/>
              <w:sz w:val="16"/>
            </w:rPr>
            <w:t>E-mail</w:t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1360FC" w:rsidRPr="008A5A20" w:rsidRDefault="0087262D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b/>
              <w:bCs/>
              <w:color w:val="000000" w:themeColor="text1"/>
              <w:sz w:val="16"/>
            </w:rPr>
          </w:pPr>
          <w:hyperlink r:id="rId2" w:history="1">
            <w:r w:rsidR="001360FC" w:rsidRPr="008A5A20">
              <w:rPr>
                <w:rStyle w:val="Collegamentoipertestuale"/>
                <w:rFonts w:ascii="Arial" w:hAnsi="Arial" w:cs="Arial"/>
                <w:b/>
                <w:bCs/>
                <w:color w:val="000000" w:themeColor="text1"/>
                <w:sz w:val="16"/>
              </w:rPr>
              <w:t>fabio.pelosi@libero.it</w:t>
            </w:r>
          </w:hyperlink>
        </w:p>
        <w:p w:rsidR="001360FC" w:rsidRPr="000822EA" w:rsidRDefault="0087262D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b/>
              <w:bCs/>
              <w:sz w:val="16"/>
            </w:rPr>
          </w:pPr>
          <w:hyperlink r:id="rId3" w:history="1">
            <w:r w:rsidR="001360FC" w:rsidRPr="008A5A20">
              <w:rPr>
                <w:rStyle w:val="Collegamentoipertestuale"/>
                <w:rFonts w:ascii="Arial" w:hAnsi="Arial" w:cs="Arial"/>
                <w:b/>
                <w:bCs/>
                <w:color w:val="000000" w:themeColor="text1"/>
                <w:sz w:val="16"/>
              </w:rPr>
              <w:t>fabio.pelosi@pec.it</w:t>
            </w:r>
          </w:hyperlink>
        </w:p>
      </w:tc>
      <w:tc>
        <w:tcPr>
          <w:tcW w:w="6379" w:type="dxa"/>
          <w:gridSpan w:val="2"/>
          <w:tcBorders>
            <w:bottom w:val="single" w:sz="4" w:space="0" w:color="auto"/>
          </w:tcBorders>
          <w:vAlign w:val="bottom"/>
        </w:tcPr>
        <w:p w:rsidR="001360FC" w:rsidRPr="000822EA" w:rsidRDefault="001360FC" w:rsidP="0075120B">
          <w:pPr>
            <w:widowControl w:val="0"/>
            <w:autoSpaceDE w:val="0"/>
            <w:autoSpaceDN w:val="0"/>
            <w:adjustRightInd w:val="0"/>
            <w:spacing w:before="40" w:after="40" w:line="240" w:lineRule="auto"/>
            <w:jc w:val="right"/>
            <w:rPr>
              <w:rFonts w:ascii="Arial" w:hAnsi="Arial" w:cs="Arial"/>
              <w:b/>
              <w:bCs/>
              <w:sz w:val="16"/>
            </w:rPr>
          </w:pPr>
          <w:r w:rsidRPr="000822EA">
            <w:rPr>
              <w:rFonts w:ascii="Arial" w:hAnsi="Arial" w:cs="Arial"/>
              <w:b/>
              <w:bCs/>
              <w:smallCaps/>
              <w:spacing w:val="40"/>
              <w:sz w:val="24"/>
              <w:szCs w:val="24"/>
            </w:rPr>
            <w:t>curriculum formativo professionale</w:t>
          </w:r>
        </w:p>
      </w:tc>
    </w:tr>
  </w:tbl>
  <w:p w:rsidR="001360FC" w:rsidRDefault="001360F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20" w:rsidRDefault="008A5A2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FC"/>
    <w:rsid w:val="00006E8F"/>
    <w:rsid w:val="0002207A"/>
    <w:rsid w:val="000472D5"/>
    <w:rsid w:val="000F3101"/>
    <w:rsid w:val="001360FC"/>
    <w:rsid w:val="00150C71"/>
    <w:rsid w:val="00177623"/>
    <w:rsid w:val="00193887"/>
    <w:rsid w:val="00194269"/>
    <w:rsid w:val="001E7064"/>
    <w:rsid w:val="00256E5D"/>
    <w:rsid w:val="00314F08"/>
    <w:rsid w:val="00316147"/>
    <w:rsid w:val="00396B15"/>
    <w:rsid w:val="003C647D"/>
    <w:rsid w:val="00440C1A"/>
    <w:rsid w:val="00486785"/>
    <w:rsid w:val="004955E1"/>
    <w:rsid w:val="004973B5"/>
    <w:rsid w:val="004D1CF2"/>
    <w:rsid w:val="005710BC"/>
    <w:rsid w:val="00596C87"/>
    <w:rsid w:val="005B7C7B"/>
    <w:rsid w:val="005F6683"/>
    <w:rsid w:val="006A2627"/>
    <w:rsid w:val="007E33E2"/>
    <w:rsid w:val="00871D28"/>
    <w:rsid w:val="0087262D"/>
    <w:rsid w:val="008A5A20"/>
    <w:rsid w:val="008C5C88"/>
    <w:rsid w:val="00905E9D"/>
    <w:rsid w:val="00A226E0"/>
    <w:rsid w:val="00A44BB5"/>
    <w:rsid w:val="00A55464"/>
    <w:rsid w:val="00B2695B"/>
    <w:rsid w:val="00B421D3"/>
    <w:rsid w:val="00BB4326"/>
    <w:rsid w:val="00C12426"/>
    <w:rsid w:val="00D8474F"/>
    <w:rsid w:val="00E21797"/>
    <w:rsid w:val="00E90B2B"/>
    <w:rsid w:val="00EE03C7"/>
    <w:rsid w:val="00F366C9"/>
    <w:rsid w:val="00FB185F"/>
    <w:rsid w:val="00FB2CE3"/>
    <w:rsid w:val="00F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0F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0F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0FC"/>
  </w:style>
  <w:style w:type="paragraph" w:styleId="Pidipagina">
    <w:name w:val="footer"/>
    <w:basedOn w:val="Normale"/>
    <w:link w:val="PidipaginaCarattere"/>
    <w:uiPriority w:val="99"/>
    <w:semiHidden/>
    <w:unhideWhenUsed/>
    <w:rsid w:val="001360F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0FC"/>
  </w:style>
  <w:style w:type="character" w:styleId="Collegamentoipertestuale">
    <w:name w:val="Hyperlink"/>
    <w:uiPriority w:val="99"/>
    <w:unhideWhenUsed/>
    <w:rsid w:val="001360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0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bio.pelosi@pec.it" TargetMode="External"/><Relationship Id="rId2" Type="http://schemas.openxmlformats.org/officeDocument/2006/relationships/hyperlink" Target="mailto:fabio.pelosi@liber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8210-D0E3-417A-AA4B-256CBC3E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20</cp:revision>
  <cp:lastPrinted>2019-06-14T21:56:00Z</cp:lastPrinted>
  <dcterms:created xsi:type="dcterms:W3CDTF">2017-12-13T15:45:00Z</dcterms:created>
  <dcterms:modified xsi:type="dcterms:W3CDTF">2019-10-16T16:48:00Z</dcterms:modified>
</cp:coreProperties>
</file>